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6647"/>
      </w:tblGrid>
      <w:tr w:rsidR="00BB5D70" w:rsidRPr="00D57473" w:rsidTr="00257A7B">
        <w:trPr>
          <w:trHeight w:val="1125"/>
        </w:trPr>
        <w:tc>
          <w:tcPr>
            <w:tcW w:w="9039" w:type="dxa"/>
            <w:gridSpan w:val="2"/>
            <w:shd w:val="clear" w:color="auto" w:fill="DBE5F1" w:themeFill="accent1" w:themeFillTint="33"/>
          </w:tcPr>
          <w:p w:rsidR="00BB5D70" w:rsidRPr="00D57473" w:rsidRDefault="003906E2" w:rsidP="009F2BA8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</w:t>
            </w:r>
            <w:r w:rsidR="00BB5D70" w:rsidRPr="00D57473">
              <w:rPr>
                <w:rFonts w:ascii="Times New Roman" w:hAnsi="Times New Roman"/>
                <w:b/>
                <w:sz w:val="24"/>
                <w:szCs w:val="24"/>
              </w:rPr>
              <w:t xml:space="preserve">бинар </w:t>
            </w:r>
            <w:r w:rsidR="00BB5D70" w:rsidRPr="007A631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7A6310" w:rsidRPr="007A6310">
              <w:rPr>
                <w:rFonts w:ascii="Times New Roman" w:hAnsi="Times New Roman"/>
                <w:b/>
                <w:sz w:val="24"/>
                <w:szCs w:val="24"/>
              </w:rPr>
              <w:t>Автоматизац</w:t>
            </w:r>
            <w:r w:rsidR="009F2BA8">
              <w:rPr>
                <w:rFonts w:ascii="Times New Roman" w:hAnsi="Times New Roman"/>
                <w:b/>
                <w:sz w:val="24"/>
                <w:szCs w:val="24"/>
              </w:rPr>
              <w:t>ия стратегического и программно-</w:t>
            </w:r>
            <w:r w:rsidR="007A6310" w:rsidRPr="007A6310">
              <w:rPr>
                <w:rFonts w:ascii="Times New Roman" w:hAnsi="Times New Roman"/>
                <w:b/>
                <w:sz w:val="24"/>
                <w:szCs w:val="24"/>
              </w:rPr>
              <w:t>целевого управления</w:t>
            </w:r>
            <w:r w:rsidR="00BB5D70" w:rsidRPr="007A631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B5D70" w:rsidRPr="00D57473" w:rsidTr="00257A7B">
        <w:tc>
          <w:tcPr>
            <w:tcW w:w="2392" w:type="dxa"/>
            <w:shd w:val="clear" w:color="auto" w:fill="DBE5F1" w:themeFill="accent1" w:themeFillTint="33"/>
          </w:tcPr>
          <w:p w:rsidR="00BB5D70" w:rsidRPr="00D57473" w:rsidRDefault="00BB5D70" w:rsidP="00544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473">
              <w:rPr>
                <w:rFonts w:ascii="Times New Roman" w:hAnsi="Times New Roman"/>
                <w:b/>
                <w:sz w:val="24"/>
                <w:szCs w:val="24"/>
              </w:rPr>
              <w:t>Организатор:</w:t>
            </w:r>
          </w:p>
        </w:tc>
        <w:tc>
          <w:tcPr>
            <w:tcW w:w="6647" w:type="dxa"/>
          </w:tcPr>
          <w:p w:rsidR="00BB5D70" w:rsidRPr="00D57473" w:rsidRDefault="00BB5D70" w:rsidP="00544216">
            <w:pPr>
              <w:rPr>
                <w:rFonts w:ascii="Times New Roman" w:hAnsi="Times New Roman"/>
                <w:sz w:val="24"/>
                <w:szCs w:val="24"/>
              </w:rPr>
            </w:pPr>
            <w:r w:rsidRPr="00D57473">
              <w:rPr>
                <w:rFonts w:ascii="Times New Roman" w:hAnsi="Times New Roman"/>
                <w:sz w:val="24"/>
                <w:szCs w:val="24"/>
              </w:rPr>
              <w:t>Компания «Р.О.С.Т.У.»</w:t>
            </w:r>
          </w:p>
        </w:tc>
      </w:tr>
      <w:tr w:rsidR="00BB5D70" w:rsidRPr="00D57473" w:rsidTr="00257A7B">
        <w:tc>
          <w:tcPr>
            <w:tcW w:w="2392" w:type="dxa"/>
            <w:shd w:val="clear" w:color="auto" w:fill="DBE5F1" w:themeFill="accent1" w:themeFillTint="33"/>
          </w:tcPr>
          <w:p w:rsidR="00BB5D70" w:rsidRPr="00D57473" w:rsidRDefault="00BB5D70" w:rsidP="00544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473">
              <w:rPr>
                <w:rFonts w:ascii="Times New Roman" w:hAnsi="Times New Roman"/>
                <w:b/>
                <w:sz w:val="24"/>
                <w:szCs w:val="24"/>
              </w:rPr>
              <w:t>Спикеры:</w:t>
            </w:r>
          </w:p>
        </w:tc>
        <w:tc>
          <w:tcPr>
            <w:tcW w:w="6647" w:type="dxa"/>
          </w:tcPr>
          <w:p w:rsidR="00BB5D70" w:rsidRPr="00D57473" w:rsidRDefault="00BB5D70" w:rsidP="00544216">
            <w:pPr>
              <w:rPr>
                <w:rFonts w:ascii="Times New Roman" w:hAnsi="Times New Roman"/>
                <w:sz w:val="24"/>
                <w:szCs w:val="24"/>
              </w:rPr>
            </w:pPr>
            <w:r w:rsidRPr="00D57473">
              <w:rPr>
                <w:rFonts w:ascii="Times New Roman" w:hAnsi="Times New Roman"/>
                <w:sz w:val="24"/>
                <w:szCs w:val="24"/>
              </w:rPr>
              <w:t>Горохова Дарья Викторовна</w:t>
            </w:r>
          </w:p>
        </w:tc>
      </w:tr>
      <w:tr w:rsidR="00BB5D70" w:rsidRPr="00D57473" w:rsidTr="00257A7B">
        <w:tc>
          <w:tcPr>
            <w:tcW w:w="2392" w:type="dxa"/>
            <w:shd w:val="clear" w:color="auto" w:fill="DBE5F1" w:themeFill="accent1" w:themeFillTint="33"/>
          </w:tcPr>
          <w:p w:rsidR="00BB5D70" w:rsidRPr="00D57473" w:rsidRDefault="00BB5D70" w:rsidP="00544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473">
              <w:rPr>
                <w:rFonts w:ascii="Times New Roman" w:hAnsi="Times New Roman"/>
                <w:b/>
                <w:sz w:val="24"/>
                <w:szCs w:val="24"/>
              </w:rPr>
              <w:t>Участники:</w:t>
            </w:r>
          </w:p>
        </w:tc>
        <w:tc>
          <w:tcPr>
            <w:tcW w:w="6647" w:type="dxa"/>
          </w:tcPr>
          <w:p w:rsidR="00BB5D70" w:rsidRPr="00D57473" w:rsidRDefault="007A6310" w:rsidP="005442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Экономические органы субъектов РФ и муниципальных образований</w:t>
            </w:r>
          </w:p>
        </w:tc>
      </w:tr>
      <w:tr w:rsidR="00BB5D70" w:rsidRPr="00D57473" w:rsidTr="00257A7B">
        <w:tc>
          <w:tcPr>
            <w:tcW w:w="2392" w:type="dxa"/>
            <w:shd w:val="clear" w:color="auto" w:fill="DBE5F1" w:themeFill="accent1" w:themeFillTint="33"/>
          </w:tcPr>
          <w:p w:rsidR="00BB5D70" w:rsidRPr="00D57473" w:rsidRDefault="00BB5D70" w:rsidP="00544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473">
              <w:rPr>
                <w:rFonts w:ascii="Times New Roman" w:hAnsi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6647" w:type="dxa"/>
          </w:tcPr>
          <w:p w:rsidR="00BB5D70" w:rsidRPr="00D57473" w:rsidRDefault="007A6310" w:rsidP="003B5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B50D1">
              <w:rPr>
                <w:rFonts w:ascii="Times New Roman" w:hAnsi="Times New Roman"/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  <w:r w:rsidR="00E40014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F23A19">
              <w:rPr>
                <w:rFonts w:ascii="Times New Roman" w:hAnsi="Times New Roman"/>
                <w:sz w:val="24"/>
                <w:szCs w:val="24"/>
              </w:rPr>
              <w:t>8</w:t>
            </w:r>
            <w:r w:rsidR="00BB5D70" w:rsidRPr="00D5747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B5D70" w:rsidRPr="00D57473" w:rsidTr="00257A7B">
        <w:tc>
          <w:tcPr>
            <w:tcW w:w="2392" w:type="dxa"/>
            <w:shd w:val="clear" w:color="auto" w:fill="DBE5F1" w:themeFill="accent1" w:themeFillTint="33"/>
          </w:tcPr>
          <w:p w:rsidR="00BB5D70" w:rsidRPr="00D57473" w:rsidRDefault="00BB5D70" w:rsidP="00544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473">
              <w:rPr>
                <w:rFonts w:ascii="Times New Roman" w:hAnsi="Times New Roman"/>
                <w:b/>
                <w:sz w:val="24"/>
                <w:szCs w:val="24"/>
              </w:rPr>
              <w:t>Время начала:</w:t>
            </w:r>
          </w:p>
        </w:tc>
        <w:tc>
          <w:tcPr>
            <w:tcW w:w="6647" w:type="dxa"/>
          </w:tcPr>
          <w:p w:rsidR="00BB5D70" w:rsidRPr="00D57473" w:rsidRDefault="00160142" w:rsidP="009A2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B5D70" w:rsidRPr="00D57473">
              <w:rPr>
                <w:rFonts w:ascii="Times New Roman" w:hAnsi="Times New Roman"/>
                <w:sz w:val="24"/>
                <w:szCs w:val="24"/>
              </w:rPr>
              <w:t>:00 (мск)</w:t>
            </w:r>
          </w:p>
        </w:tc>
      </w:tr>
      <w:tr w:rsidR="00BB5D70" w:rsidRPr="00D57473" w:rsidTr="00257A7B">
        <w:tc>
          <w:tcPr>
            <w:tcW w:w="9039" w:type="dxa"/>
            <w:gridSpan w:val="2"/>
            <w:shd w:val="clear" w:color="auto" w:fill="DBE5F1" w:themeFill="accent1" w:themeFillTint="33"/>
          </w:tcPr>
          <w:p w:rsidR="00BB5D70" w:rsidRPr="00D57473" w:rsidRDefault="00BB5D70" w:rsidP="00544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473">
              <w:rPr>
                <w:rFonts w:ascii="Times New Roman" w:hAnsi="Times New Roman"/>
                <w:b/>
                <w:sz w:val="24"/>
                <w:szCs w:val="24"/>
              </w:rPr>
              <w:t>План вебинара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BB5D70" w:rsidRPr="00D57473" w:rsidTr="00544216">
        <w:tc>
          <w:tcPr>
            <w:tcW w:w="2392" w:type="dxa"/>
          </w:tcPr>
          <w:p w:rsidR="00BB5D70" w:rsidRPr="00F11ECD" w:rsidRDefault="00160142" w:rsidP="009A257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 w:rsidR="00BB5D70" w:rsidRPr="00F11ECD">
              <w:rPr>
                <w:rFonts w:ascii="Times New Roman" w:hAnsi="Times New Roman"/>
                <w:b/>
                <w:i/>
                <w:sz w:val="24"/>
                <w:szCs w:val="24"/>
              </w:rPr>
              <w:t>:00</w:t>
            </w:r>
          </w:p>
        </w:tc>
        <w:tc>
          <w:tcPr>
            <w:tcW w:w="6647" w:type="dxa"/>
          </w:tcPr>
          <w:p w:rsidR="00BB5D70" w:rsidRPr="00F11ECD" w:rsidRDefault="00F23A19" w:rsidP="0054421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Вопросы вебинара:</w:t>
            </w:r>
          </w:p>
        </w:tc>
      </w:tr>
      <w:tr w:rsidR="00BB5D70" w:rsidRPr="00D57473" w:rsidTr="00544216">
        <w:tc>
          <w:tcPr>
            <w:tcW w:w="2392" w:type="dxa"/>
          </w:tcPr>
          <w:p w:rsidR="00BB5D70" w:rsidRPr="00F11ECD" w:rsidRDefault="00F23A19" w:rsidP="005442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81100" cy="150564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Горохова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17" r="10125" b="36823"/>
                          <a:stretch/>
                        </pic:blipFill>
                        <pic:spPr bwMode="auto">
                          <a:xfrm>
                            <a:off x="0" y="0"/>
                            <a:ext cx="1188189" cy="1514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7" w:type="dxa"/>
          </w:tcPr>
          <w:p w:rsidR="003B50D1" w:rsidRPr="00604805" w:rsidRDefault="003B50D1" w:rsidP="003B50D1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805">
              <w:rPr>
                <w:rFonts w:ascii="Times New Roman" w:hAnsi="Times New Roman"/>
                <w:sz w:val="24"/>
                <w:szCs w:val="24"/>
              </w:rPr>
              <w:t>Построение эффективной системы программно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04805">
              <w:rPr>
                <w:rFonts w:ascii="Times New Roman" w:hAnsi="Times New Roman"/>
                <w:sz w:val="24"/>
                <w:szCs w:val="24"/>
              </w:rPr>
              <w:t>целевого управления на региональном и местном уровне.</w:t>
            </w:r>
          </w:p>
          <w:p w:rsidR="003B50D1" w:rsidRPr="00604805" w:rsidRDefault="003B50D1" w:rsidP="003B50D1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805">
              <w:rPr>
                <w:rFonts w:ascii="Times New Roman" w:hAnsi="Times New Roman"/>
                <w:sz w:val="24"/>
                <w:szCs w:val="24"/>
              </w:rPr>
              <w:t>Возможности автоматизации документов стратегического планирования, в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4805">
              <w:rPr>
                <w:rFonts w:ascii="Times New Roman" w:hAnsi="Times New Roman"/>
                <w:sz w:val="24"/>
                <w:szCs w:val="24"/>
              </w:rPr>
              <w:t>ч. государственных (муниципальных) программ.</w:t>
            </w:r>
          </w:p>
          <w:p w:rsidR="003B50D1" w:rsidRPr="00604805" w:rsidRDefault="003B50D1" w:rsidP="003B50D1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805">
              <w:rPr>
                <w:rFonts w:ascii="Times New Roman" w:hAnsi="Times New Roman"/>
                <w:sz w:val="24"/>
                <w:szCs w:val="24"/>
              </w:rPr>
              <w:t>Повышение эффективности процессов управления государственными программами через оценку эффективности их реализации.</w:t>
            </w:r>
          </w:p>
          <w:p w:rsidR="00F23A19" w:rsidRPr="007A6310" w:rsidRDefault="003B50D1" w:rsidP="003B50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 слушателей.</w:t>
            </w:r>
          </w:p>
        </w:tc>
      </w:tr>
    </w:tbl>
    <w:p w:rsidR="001E56A6" w:rsidRDefault="001E56A6"/>
    <w:sectPr w:rsidR="001E5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461C0"/>
    <w:multiLevelType w:val="hybridMultilevel"/>
    <w:tmpl w:val="6BFA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A5C63"/>
    <w:multiLevelType w:val="hybridMultilevel"/>
    <w:tmpl w:val="32A8D8CA"/>
    <w:lvl w:ilvl="0" w:tplc="F796D4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796D4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C5"/>
    <w:rsid w:val="00014B44"/>
    <w:rsid w:val="000568B3"/>
    <w:rsid w:val="00160142"/>
    <w:rsid w:val="00172B21"/>
    <w:rsid w:val="001E56A6"/>
    <w:rsid w:val="00257A7B"/>
    <w:rsid w:val="002F7EB5"/>
    <w:rsid w:val="003906E2"/>
    <w:rsid w:val="003B50D1"/>
    <w:rsid w:val="00403FBB"/>
    <w:rsid w:val="007A6310"/>
    <w:rsid w:val="007D0F8C"/>
    <w:rsid w:val="00867460"/>
    <w:rsid w:val="009A2573"/>
    <w:rsid w:val="009F2BA8"/>
    <w:rsid w:val="00A21D77"/>
    <w:rsid w:val="00AA6755"/>
    <w:rsid w:val="00AE4C52"/>
    <w:rsid w:val="00BB5D70"/>
    <w:rsid w:val="00CD6263"/>
    <w:rsid w:val="00D205C5"/>
    <w:rsid w:val="00D47FD3"/>
    <w:rsid w:val="00DD0B14"/>
    <w:rsid w:val="00E40014"/>
    <w:rsid w:val="00F2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7222F"/>
  <w15:docId w15:val="{194D4676-3366-4F96-8E4E-6A206504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D7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5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3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 Дарья Викторовна</dc:creator>
  <cp:lastModifiedBy>Родина Наталья Владимировна</cp:lastModifiedBy>
  <cp:revision>4</cp:revision>
  <cp:lastPrinted>2015-11-19T11:23:00Z</cp:lastPrinted>
  <dcterms:created xsi:type="dcterms:W3CDTF">2018-02-08T11:50:00Z</dcterms:created>
  <dcterms:modified xsi:type="dcterms:W3CDTF">2018-02-09T07:17:00Z</dcterms:modified>
</cp:coreProperties>
</file>